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1539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48"/>
        <w:gridCol w:w="980"/>
        <w:gridCol w:w="1340"/>
        <w:gridCol w:w="700"/>
        <w:gridCol w:w="720"/>
        <w:gridCol w:w="780"/>
        <w:gridCol w:w="1280"/>
        <w:gridCol w:w="1638"/>
        <w:gridCol w:w="1656"/>
        <w:gridCol w:w="378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39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Times New Roman" w:hAnsi="Times New Roman" w:eastAsia="宋体"/>
                <w:b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  <w:t>发展对象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公示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  <w:t>情况表</w:t>
            </w:r>
          </w:p>
          <w:p>
            <w:pPr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党总（支）部（盖章）：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  <w:t>商学系学生党支部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                                                      填报时间：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年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所在支部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班级或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部门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出生年月日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申请入党时间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列为入党积极分子时间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杜冰冰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19商务管理班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2020年4月11日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2019年-2020学年第一学期获院运动会4*400米一等奖、400米第四名、院优秀学生干部、社会工作实践积极分子、学习创新积极分子、优秀团员；第二学期获院二等奖学金。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高静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19商务管理班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2020年4月11日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2019至2020学年第一学期获院二等奖学金。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汪芷芊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19商务管理班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2020年4月11日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2019至2020学年第一学期获院三等奖学金、获系组织的“我与改革共成长手抄报”一等奖；第二学期获院三等奖学金。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尤紫薇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2019-2020学年第一学期获院三等奖学金。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2019-2020学年第二学期获院三等奖学金。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2019-2020年度校内Ruing Man比赛中，荣获三等奖；2019年校秋季运动会女子铅球比赛第二名。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宗香成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二等奖学金；第二学期获院二等奖学金；2019-2020学年获得国家励志奖学金；2019-2020学年第一学期获院大学生心理健康协会演讲比赛二等奖；院学生会办公室部"我与祖国共成长"演讲比赛一等奖；院学生会综拓部"红色峥嵘岁月"知识竞赛二等奖；院团委文化艺术节系列活动之"与国同梦，我们都是追梦人"演讲比赛一等奖；获第一届博雅杯高校辩论赛团体赛冠军；第八届安徽辩论联赛团体赛荣获团体八强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宋俊龙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2019-2020学年第二学期获院优秀团员。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黄娟萍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2019—2020学年第一学期三等奖学金；第二学期三等奖学金；获得国家励志奖学金。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李天乐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19金融3班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2020年4月10日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2019-2020学年第二学期获院一等奖学金。                 2019-2020学年第一学期院学生会“我与祖国共成长”演讲比赛三等奖。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胡静怡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19市营3班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2019－2020学年第一学期获院一等奖学金；第二学期获二等奖学金。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耿晓龙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19物流1班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2020年4月9日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2019-2020年第一学期获院三等奖学金、2019-2020年获优秀学生干部；2019-2020第一学期获安徽省职业技能大赛高职组货运代理比赛三等奖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周礼尧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19物流1班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2020年4月9日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2019-2020年第一学期获院二等奖学金。                                                          2019-2020学年获院学习（创新）积极分子。                                                                                             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常思瑶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2020年4月8日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2019-2020学年第一学期获系学生会“我与改革共成长”手抄报比赛二等奖。2019-2020学年第二学期获院三等奖学金。获得国元证券杯三等奖，优秀团干，社会实践积极分子。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叶小娇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2019-2020学年第一学期获院三等奖学金、第二学期获院二等奖学金。2019年新生军事训练中被评为军训“优秀学员”；2019-2020学年第一学期获高等学校英语应用能力考试A级。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章琳琳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2020年4月11日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在“班旗设计制作”比赛中荣获二等奖；2019-2020学年第一学期获院二等奖学2019-2020学年第二学期获院二等奖学金；2019-2020学年第一学期获高等学校英语应用能力考试A级；2019年度秋季运动会获得女子200米第八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董路远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2020年4月5日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－2020学年第一学期在“班旗设计制作”比赛中荣获二等奖、2019-2020学年第一学期获院一等奖学金、2019－2020第二学期获院一等奖学金。2019－2020学年第一学期高等学校英语应用能力考试A级、2019年新生军事训练中被评为“优秀学员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童可瑶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—2020学年第一学期院新媒体“稚美杯”演讲比赛一等奖；2019—2020学年第一学期被评为“军训优秀学员”；2019—2020学年第一学期院文化艺术节“初心不改，奋斗正当时”书画大赛二等奖；2019—2020学年第一学期院学生会“我与祖国共成长”演讲比赛二等奖；2019—2020学年第一学期商学系“青春心向党”演讲比赛二等奖；2019—2020学年第一学期商学系“软硬笔书法”比赛二等奖；2019—2020学年第一学期安徽省第一届“博雅杯”高校辩论赛第一名 ；2019—2020学年第二学期被评为“社会工作（实践）积极分子；2019—2020学年第二学期第三届“少荃湖”高校辩论联赛第一名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孙妮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19电商1班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2020年4月10日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2019年新生军训获优秀学员证书；2019-2020学年第一学期获院二等奖学金；第二学期获院二等奖学金、国家励志奖学金 2019-2020学年全国英语等级考试B级证书。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夏唯婷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19电商1班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2020年4月3日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2019-2020学年第一学期在“班旗设计制作”比赛中荣获二等奖、“青春心向党”演讲比赛中荣获三等奖、“2019年安徽省大学生职业生涯规划大赛暨创业大赛校内选拔赛”中荣获就业组三等奖。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罗丙英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19电商2班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2020年3月29日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2019-2020学年第二学期获院二等奖学金。                       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19级投资与理财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2020年4月2日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2019—2020学年第一学期获院一等奖学金；第二学期获院一等奖学金。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邱欣怡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2020年4月8日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2019-2020学年第一学期获院一等奖学金；2019-2020学年第二学期获院二等奖学金；2019-2020学年第一学期获高等学校英语应用能力考试B级证书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彭亳青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19电商1班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三等奖学金、新生军训“训练标兵”、秋季田径运动会200米获“第六名”、开幕式荣誉证书、获英语考试A级证书、第十届“外研社杯”英语写作“优秀奖”、第15届中国大学生健康活力大赛“一等奖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彭雨涵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2020年4月7日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2019-2020学年第一学期获院三等奖学金；2019-2020学年第一学期获高等学校英语应用能力考试A级；2019—2020学年第一学期获“青春心向党”演讲比赛三等奖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李璇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19金融1班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2020年4月1日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2020年安徽省学校体育联赛大 、中学生啦啦操比赛中啦啦操集体自选获得三等奖、啦啦操规定花球获得三等奖、2020年高等学校英语应用能力考试A级证书。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王本庆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19市营2班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2020年4月6日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2019-2020学年第二学期获得安徽省省直机关“优秀共青团员”称号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商学系学生党支部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夏安平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19电商2班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2020年3月30日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2019年新生军训评为“优秀学员”。                           </w:t>
            </w:r>
          </w:p>
        </w:tc>
        <w:tc>
          <w:tcPr>
            <w:tcW w:w="786" w:type="dxa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25E36"/>
    <w:rsid w:val="03D007DD"/>
    <w:rsid w:val="04D7418A"/>
    <w:rsid w:val="11E72211"/>
    <w:rsid w:val="12582E7C"/>
    <w:rsid w:val="1EDA3596"/>
    <w:rsid w:val="1F3D3B25"/>
    <w:rsid w:val="1FF40688"/>
    <w:rsid w:val="24591DDA"/>
    <w:rsid w:val="24701BFE"/>
    <w:rsid w:val="28EF7C3E"/>
    <w:rsid w:val="2920429C"/>
    <w:rsid w:val="29692E19"/>
    <w:rsid w:val="2EA6563E"/>
    <w:rsid w:val="2F4E3710"/>
    <w:rsid w:val="31301087"/>
    <w:rsid w:val="33E85C48"/>
    <w:rsid w:val="34E93AAE"/>
    <w:rsid w:val="3BE56581"/>
    <w:rsid w:val="3BEE6060"/>
    <w:rsid w:val="41AC2719"/>
    <w:rsid w:val="449A7C1D"/>
    <w:rsid w:val="46511AE0"/>
    <w:rsid w:val="48C25E22"/>
    <w:rsid w:val="49777AB0"/>
    <w:rsid w:val="4A265589"/>
    <w:rsid w:val="4CBF2BDE"/>
    <w:rsid w:val="4E790FA8"/>
    <w:rsid w:val="51B4077D"/>
    <w:rsid w:val="53C771D1"/>
    <w:rsid w:val="5CBC380D"/>
    <w:rsid w:val="65D2029B"/>
    <w:rsid w:val="67A573D1"/>
    <w:rsid w:val="68615334"/>
    <w:rsid w:val="6864524C"/>
    <w:rsid w:val="6DBB590E"/>
    <w:rsid w:val="71231CCE"/>
    <w:rsid w:val="75DD3EB5"/>
    <w:rsid w:val="77F31602"/>
    <w:rsid w:val="79A851F6"/>
    <w:rsid w:val="7B825E36"/>
    <w:rsid w:val="7C9B20A1"/>
    <w:rsid w:val="7D830876"/>
    <w:rsid w:val="7E282553"/>
    <w:rsid w:val="B57F7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2021-09-09T11:29:00Z</dcterms:created>
  <dc:creator>fengy</dc:creator>
  <cp:lastModifiedBy>Administrator</cp:lastModifiedBy>
  <dcterms:modified xsi:type="dcterms:W3CDTF">2021-12-06T08:18:16Z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4BECB0089BB34BBA9CBCC2DAA52EDEB4</vt:lpwstr>
  </property>
</Properties>
</file>